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46DE" w14:textId="2D3277A9" w:rsidR="007133F8" w:rsidRPr="00975017" w:rsidRDefault="002E19DE" w:rsidP="00723AD7">
      <w:pPr>
        <w:pStyle w:val="Nagwek1"/>
        <w:spacing w:line="276" w:lineRule="auto"/>
        <w:rPr>
          <w:rFonts w:ascii="Calibri" w:hAnsi="Calibri" w:cs="Calibri"/>
          <w:sz w:val="36"/>
          <w:szCs w:val="36"/>
        </w:rPr>
      </w:pPr>
      <w:bookmarkStart w:id="0" w:name="_Hlk194659406"/>
      <w:bookmarkEnd w:id="0"/>
      <w:r w:rsidRPr="00975017">
        <w:rPr>
          <w:rFonts w:ascii="Calibri" w:hAnsi="Calibri" w:cs="Calibri"/>
          <w:sz w:val="36"/>
          <w:szCs w:val="36"/>
        </w:rPr>
        <w:t>I</w:t>
      </w:r>
      <w:r w:rsidR="00B97F0E" w:rsidRPr="00975017">
        <w:rPr>
          <w:rFonts w:ascii="Calibri" w:hAnsi="Calibri" w:cs="Calibri"/>
          <w:sz w:val="36"/>
          <w:szCs w:val="36"/>
        </w:rPr>
        <w:t>nstrukcja</w:t>
      </w:r>
      <w:r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wypełnienia</w:t>
      </w:r>
      <w:r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elektronicznego</w:t>
      </w:r>
      <w:r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wniosku</w:t>
      </w:r>
      <w:r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o</w:t>
      </w:r>
      <w:r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stypendium</w:t>
      </w:r>
      <w:r w:rsidR="00EE03DA"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dla</w:t>
      </w:r>
      <w:r w:rsidR="00EE03DA"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osób niepełnosprawn</w:t>
      </w:r>
      <w:r w:rsidR="005C2B11" w:rsidRPr="00975017">
        <w:rPr>
          <w:rFonts w:ascii="Calibri" w:hAnsi="Calibri" w:cs="Calibri"/>
          <w:sz w:val="36"/>
          <w:szCs w:val="36"/>
        </w:rPr>
        <w:t>ych</w:t>
      </w:r>
      <w:r w:rsidR="007133F8" w:rsidRPr="00975017">
        <w:rPr>
          <w:rFonts w:ascii="Calibri" w:hAnsi="Calibri" w:cs="Calibri"/>
          <w:sz w:val="36"/>
          <w:szCs w:val="36"/>
        </w:rPr>
        <w:t> </w:t>
      </w:r>
    </w:p>
    <w:p w14:paraId="3A92FCE1" w14:textId="77777777" w:rsidR="00723AD7" w:rsidRDefault="0027485C" w:rsidP="00723AD7">
      <w:pPr>
        <w:spacing w:before="240" w:line="276" w:lineRule="auto"/>
        <w:rPr>
          <w:rFonts w:ascii="Calibri" w:hAnsi="Calibri" w:cs="Calibri"/>
        </w:rPr>
      </w:pPr>
      <w:r w:rsidRPr="00856935">
        <w:rPr>
          <w:rFonts w:ascii="Calibri" w:hAnsi="Calibri" w:cs="Calibri"/>
        </w:rPr>
        <w:t>Drodzy</w:t>
      </w:r>
      <w:r w:rsidR="00227F71" w:rsidRPr="00856935">
        <w:rPr>
          <w:rFonts w:ascii="Calibri" w:hAnsi="Calibri" w:cs="Calibri"/>
        </w:rPr>
        <w:t xml:space="preserve"> Studenci!</w:t>
      </w:r>
    </w:p>
    <w:p w14:paraId="1D32A5CF" w14:textId="163ECB6A" w:rsidR="00723AD7" w:rsidRDefault="00556DB3" w:rsidP="00723AD7">
      <w:p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33A4B">
        <w:rPr>
          <w:rFonts w:ascii="Calibri" w:hAnsi="Calibri" w:cs="Calibri"/>
        </w:rPr>
        <w:t xml:space="preserve">Składając </w:t>
      </w:r>
      <w:r w:rsidR="00933A4B" w:rsidRPr="00A85FB4">
        <w:rPr>
          <w:rFonts w:ascii="Calibri" w:hAnsi="Calibri" w:cs="Calibri"/>
        </w:rPr>
        <w:t xml:space="preserve">elektroniczny wniosek o </w:t>
      </w:r>
      <w:r w:rsidR="00B633BA">
        <w:rPr>
          <w:rFonts w:ascii="Calibri" w:hAnsi="Calibri" w:cs="Calibri"/>
        </w:rPr>
        <w:t xml:space="preserve">stypendium dla osób niepełnosprawnych </w:t>
      </w:r>
      <w:r w:rsidR="00933A4B" w:rsidRPr="00A85FB4">
        <w:rPr>
          <w:rFonts w:ascii="Calibri" w:hAnsi="Calibri" w:cs="Calibri"/>
        </w:rPr>
        <w:t xml:space="preserve">należy zalogować się na swoje konto w </w:t>
      </w:r>
      <w:r w:rsidR="00933A4B">
        <w:rPr>
          <w:rFonts w:ascii="Calibri" w:hAnsi="Calibri" w:cs="Calibri"/>
        </w:rPr>
        <w:t>W</w:t>
      </w:r>
      <w:r w:rsidR="00933A4B" w:rsidRPr="00A85FB4">
        <w:rPr>
          <w:rFonts w:ascii="Calibri" w:hAnsi="Calibri" w:cs="Calibri"/>
        </w:rPr>
        <w:t xml:space="preserve">irtualnej </w:t>
      </w:r>
      <w:r w:rsidR="00933A4B">
        <w:rPr>
          <w:rFonts w:ascii="Calibri" w:hAnsi="Calibri" w:cs="Calibri"/>
        </w:rPr>
        <w:t>U</w:t>
      </w:r>
      <w:r w:rsidR="00933A4B" w:rsidRPr="00A85FB4">
        <w:rPr>
          <w:rFonts w:ascii="Calibri" w:hAnsi="Calibri" w:cs="Calibri"/>
        </w:rPr>
        <w:t>czelni</w:t>
      </w:r>
      <w:r w:rsidR="00933A4B">
        <w:rPr>
          <w:rFonts w:ascii="Calibri" w:hAnsi="Calibri" w:cs="Calibri"/>
        </w:rPr>
        <w:t xml:space="preserve">, następnie </w:t>
      </w:r>
      <w:r w:rsidR="00933A4B" w:rsidRPr="00DE4C96">
        <w:rPr>
          <w:rFonts w:ascii="Calibri" w:hAnsi="Calibri" w:cs="Calibri"/>
          <w:color w:val="000000" w:themeColor="text1"/>
        </w:rPr>
        <w:t>z menu bocznego wybrać „E-usługi”</w:t>
      </w:r>
      <w:r w:rsidR="00933A4B">
        <w:t xml:space="preserve"> </w:t>
      </w:r>
      <w:r w:rsidR="00933A4B" w:rsidRPr="00A85FB4">
        <w:rPr>
          <w:rFonts w:ascii="Calibri" w:hAnsi="Calibri" w:cs="Calibri"/>
        </w:rPr>
        <w:sym w:font="Wingdings" w:char="F0E0"/>
      </w:r>
      <w:r w:rsidR="00933A4B" w:rsidRPr="00DE4C96">
        <w:rPr>
          <w:rFonts w:ascii="Calibri" w:hAnsi="Calibri" w:cs="Calibri"/>
          <w:color w:val="000000" w:themeColor="text1"/>
        </w:rPr>
        <w:t xml:space="preserve"> blok </w:t>
      </w:r>
      <w:r w:rsidR="00933A4B" w:rsidRPr="00856935">
        <w:rPr>
          <w:rFonts w:ascii="Calibri" w:hAnsi="Calibri" w:cs="Calibri"/>
        </w:rPr>
        <w:t>„Obiegi stypendialne”</w:t>
      </w:r>
      <w:r w:rsidR="00933A4B" w:rsidRPr="00A85FB4">
        <w:rPr>
          <w:rFonts w:ascii="Calibri" w:hAnsi="Calibri" w:cs="Calibri"/>
        </w:rPr>
        <w:t xml:space="preserve"> </w:t>
      </w:r>
      <w:r w:rsidR="00933A4B" w:rsidRPr="00A85FB4">
        <w:rPr>
          <w:rFonts w:ascii="Calibri" w:hAnsi="Calibri" w:cs="Calibri"/>
        </w:rPr>
        <w:sym w:font="Wingdings" w:char="F0E0"/>
      </w:r>
      <w:r w:rsidR="00933A4B" w:rsidRPr="00A85FB4">
        <w:rPr>
          <w:rFonts w:ascii="Calibri" w:hAnsi="Calibri" w:cs="Calibri"/>
        </w:rPr>
        <w:t xml:space="preserve"> </w:t>
      </w:r>
      <w:r w:rsidR="00933A4B" w:rsidRPr="00856935">
        <w:rPr>
          <w:rFonts w:ascii="Calibri" w:hAnsi="Calibri" w:cs="Calibri"/>
        </w:rPr>
        <w:t xml:space="preserve">„Wniosek o </w:t>
      </w:r>
      <w:r w:rsidR="00B633BA">
        <w:rPr>
          <w:rFonts w:ascii="Calibri" w:hAnsi="Calibri" w:cs="Calibri"/>
        </w:rPr>
        <w:t>stypendium dla osób niepełnosprawnych”</w:t>
      </w:r>
      <w:r w:rsidR="00933A4B" w:rsidRPr="00856935">
        <w:rPr>
          <w:rFonts w:ascii="Calibri" w:hAnsi="Calibri" w:cs="Calibri"/>
        </w:rPr>
        <w:t xml:space="preserve">, </w:t>
      </w:r>
      <w:r w:rsidR="00933A4B" w:rsidRPr="00A73D90">
        <w:rPr>
          <w:rFonts w:ascii="Calibri" w:hAnsi="Calibri" w:cs="Calibri"/>
        </w:rPr>
        <w:t>w ten sposób zostaną Państwo przekierowani do elektronicznego kwestionariusza, który w sposób automatyczny zostanie uzupełniony o Państwa podstawowe dane.</w:t>
      </w:r>
    </w:p>
    <w:p w14:paraId="3742E56F" w14:textId="219CF57A" w:rsidR="00723AD7" w:rsidRDefault="005345B0" w:rsidP="00723AD7">
      <w:pPr>
        <w:spacing w:before="240" w:line="276" w:lineRule="auto"/>
        <w:rPr>
          <w:rFonts w:ascii="Calibri" w:hAnsi="Calibri" w:cs="Calibri"/>
          <w:color w:val="153D63" w:themeColor="text2" w:themeTint="E6"/>
        </w:rPr>
      </w:pPr>
      <w:r w:rsidRPr="005345B0">
        <w:rPr>
          <w:rFonts w:ascii="Calibri" w:hAnsi="Calibri" w:cs="Calibri"/>
          <w:b/>
          <w:bCs/>
          <w:color w:val="153D63" w:themeColor="text2" w:themeTint="E6"/>
        </w:rPr>
        <w:t>Ważne!</w:t>
      </w:r>
      <w:r w:rsidR="009206A3" w:rsidRPr="00233E6B">
        <w:rPr>
          <w:rFonts w:ascii="Calibri" w:hAnsi="Calibri" w:cs="Calibri"/>
          <w:color w:val="153D63" w:themeColor="text2" w:themeTint="E6"/>
        </w:rPr>
        <w:t xml:space="preserve"> Przed złożeniem wniosku w systemie, koniecznym jest </w:t>
      </w:r>
      <w:r w:rsidR="009206A3" w:rsidRPr="002B246C">
        <w:rPr>
          <w:rFonts w:ascii="Calibri" w:hAnsi="Calibri" w:cs="Calibri"/>
          <w:color w:val="153D63" w:themeColor="text2" w:themeTint="E6"/>
          <w:sz w:val="24"/>
          <w:szCs w:val="24"/>
        </w:rPr>
        <w:t>zarejestrowanie się w Centrum Wsparcia Osób z Niepełnosprawnościami Uniwersytetu Jana Koc</w:t>
      </w:r>
      <w:r w:rsidR="009206A3" w:rsidRPr="00233E6B">
        <w:rPr>
          <w:rFonts w:ascii="Calibri" w:hAnsi="Calibri" w:cs="Calibri"/>
          <w:color w:val="153D63" w:themeColor="text2" w:themeTint="E6"/>
        </w:rPr>
        <w:t>hanowskiego w Kielcach, mieszczącego się przy ul. Śląsk</w:t>
      </w:r>
      <w:r w:rsidR="001C48C1" w:rsidRPr="00233E6B">
        <w:rPr>
          <w:rFonts w:ascii="Calibri" w:hAnsi="Calibri" w:cs="Calibri"/>
          <w:color w:val="153D63" w:themeColor="text2" w:themeTint="E6"/>
        </w:rPr>
        <w:t>iej</w:t>
      </w:r>
      <w:r w:rsidR="009206A3" w:rsidRPr="00233E6B">
        <w:rPr>
          <w:rFonts w:ascii="Calibri" w:hAnsi="Calibri" w:cs="Calibri"/>
          <w:color w:val="153D63" w:themeColor="text2" w:themeTint="E6"/>
        </w:rPr>
        <w:t xml:space="preserve"> 11A (Dom Studenta „Odyseja”) w Kielcach.</w:t>
      </w:r>
      <w:r w:rsidR="00B633BA" w:rsidRPr="00233E6B">
        <w:rPr>
          <w:rFonts w:ascii="Calibri" w:hAnsi="Calibri" w:cs="Calibri"/>
          <w:color w:val="153D63" w:themeColor="text2" w:themeTint="E6"/>
        </w:rPr>
        <w:t xml:space="preserve"> Jeśli złożyli już Państwo kwestionariusz rejestracyjny i aktualne orzeczenie w Centrum Wsparcia</w:t>
      </w:r>
      <w:r w:rsidR="00CE2450" w:rsidRPr="00233E6B">
        <w:rPr>
          <w:rFonts w:ascii="Calibri" w:hAnsi="Calibri" w:cs="Calibri"/>
          <w:color w:val="153D63" w:themeColor="text2" w:themeTint="E6"/>
        </w:rPr>
        <w:t xml:space="preserve"> Osób z</w:t>
      </w:r>
      <w:r w:rsidR="00723AD7">
        <w:rPr>
          <w:rFonts w:ascii="Calibri" w:hAnsi="Calibri" w:cs="Calibri"/>
          <w:color w:val="153D63" w:themeColor="text2" w:themeTint="E6"/>
        </w:rPr>
        <w:t> </w:t>
      </w:r>
      <w:r w:rsidR="00CE2450" w:rsidRPr="00233E6B">
        <w:rPr>
          <w:rFonts w:ascii="Calibri" w:hAnsi="Calibri" w:cs="Calibri"/>
          <w:color w:val="153D63" w:themeColor="text2" w:themeTint="E6"/>
        </w:rPr>
        <w:t xml:space="preserve">Niepełnosprawnościami </w:t>
      </w:r>
      <w:r w:rsidR="00B633BA" w:rsidRPr="00233E6B">
        <w:rPr>
          <w:rFonts w:ascii="Calibri" w:hAnsi="Calibri" w:cs="Calibri"/>
          <w:color w:val="153D63" w:themeColor="text2" w:themeTint="E6"/>
        </w:rPr>
        <w:t>nie ma potrzeby ponownej rejestracji.</w:t>
      </w:r>
    </w:p>
    <w:p w14:paraId="1743A82F" w14:textId="2329D0DF" w:rsidR="00142649" w:rsidRPr="00BE102F" w:rsidRDefault="00556DB3" w:rsidP="00723AD7">
      <w:p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ab/>
      </w:r>
      <w:r w:rsidR="00142649" w:rsidRPr="00A73D90">
        <w:rPr>
          <w:rFonts w:ascii="Calibri" w:hAnsi="Calibri" w:cs="Calibri"/>
        </w:rPr>
        <w:t>W przypadku, w którym nie podali Państwo uprzednio numeru konta bankowego lub chcieliby Państwo wskazać inny numer rachunku do wypłaty przyznanego świadczenia</w:t>
      </w:r>
      <w:r w:rsidR="008509A2" w:rsidRPr="00A73D90">
        <w:rPr>
          <w:rFonts w:ascii="Calibri" w:hAnsi="Calibri" w:cs="Calibri"/>
        </w:rPr>
        <w:t>,</w:t>
      </w:r>
      <w:r w:rsidR="00142649" w:rsidRPr="00A73D90">
        <w:rPr>
          <w:rFonts w:ascii="Calibri" w:hAnsi="Calibri" w:cs="Calibri"/>
        </w:rPr>
        <w:t xml:space="preserve"> należy wybrać opcję uruchomienia „Wniosku o zmianę konta bankowego”, </w:t>
      </w:r>
      <w:r w:rsidR="00C17B41" w:rsidRPr="00C17B41">
        <w:rPr>
          <w:rFonts w:ascii="Calibri" w:hAnsi="Calibri" w:cs="Calibri"/>
        </w:rPr>
        <w:t>wybierając</w:t>
      </w:r>
      <w:r w:rsidR="00142649" w:rsidRPr="00C17B41">
        <w:rPr>
          <w:rFonts w:ascii="Calibri" w:hAnsi="Calibri" w:cs="Calibri"/>
        </w:rPr>
        <w:t xml:space="preserve"> h</w:t>
      </w:r>
      <w:r w:rsidR="00142649" w:rsidRPr="00A73D90">
        <w:rPr>
          <w:rFonts w:ascii="Calibri" w:hAnsi="Calibri" w:cs="Calibri"/>
        </w:rPr>
        <w:t xml:space="preserve">iperłącze </w:t>
      </w:r>
      <w:r w:rsidR="00227F71" w:rsidRPr="00A73D90">
        <w:rPr>
          <w:rFonts w:ascii="Calibri" w:hAnsi="Calibri" w:cs="Calibri"/>
        </w:rPr>
        <w:t xml:space="preserve">oznaczone na poniższym obrazku. </w:t>
      </w:r>
      <w:r w:rsidR="001749D6" w:rsidRPr="00A73D90">
        <w:rPr>
          <w:rFonts w:ascii="Calibri" w:hAnsi="Calibri" w:cs="Calibri"/>
        </w:rPr>
        <w:t>Koniecznym będzie również potwierdzenie poprawności numeru konta bankoweg</w:t>
      </w:r>
      <w:r w:rsidR="0027485C" w:rsidRPr="00A73D90">
        <w:rPr>
          <w:rFonts w:ascii="Calibri" w:hAnsi="Calibri" w:cs="Calibri"/>
        </w:rPr>
        <w:t>o</w:t>
      </w:r>
      <w:r w:rsidR="00C17B41">
        <w:rPr>
          <w:rFonts w:ascii="Calibri" w:hAnsi="Calibri" w:cs="Calibri"/>
        </w:rPr>
        <w:t>, będzie można tego dokonać</w:t>
      </w:r>
      <w:r w:rsidR="001749D6" w:rsidRPr="00A73D90">
        <w:rPr>
          <w:rFonts w:ascii="Calibri" w:hAnsi="Calibri" w:cs="Calibri"/>
        </w:rPr>
        <w:t xml:space="preserve"> odznacz</w:t>
      </w:r>
      <w:r w:rsidR="0027485C" w:rsidRPr="00A73D90">
        <w:rPr>
          <w:rFonts w:ascii="Calibri" w:hAnsi="Calibri" w:cs="Calibri"/>
        </w:rPr>
        <w:t xml:space="preserve">ając </w:t>
      </w:r>
      <w:r w:rsidR="0027485C" w:rsidRPr="00723AD7">
        <w:rPr>
          <w:rFonts w:ascii="Calibri" w:hAnsi="Calibri" w:cs="Calibri"/>
          <w:lang w:val="en-GB"/>
        </w:rPr>
        <w:t>checkbox</w:t>
      </w:r>
      <w:r w:rsidR="008509A2" w:rsidRPr="00A73D90">
        <w:rPr>
          <w:rFonts w:ascii="Calibri" w:hAnsi="Calibri" w:cs="Calibri"/>
        </w:rPr>
        <w:t xml:space="preserve"> </w:t>
      </w:r>
      <w:r w:rsidR="001749D6" w:rsidRPr="00A73D90">
        <w:rPr>
          <w:rFonts w:ascii="Calibri" w:hAnsi="Calibri" w:cs="Calibri"/>
        </w:rPr>
        <w:t>przypisan</w:t>
      </w:r>
      <w:r w:rsidR="0027485C" w:rsidRPr="00A73D90">
        <w:rPr>
          <w:rFonts w:ascii="Calibri" w:hAnsi="Calibri" w:cs="Calibri"/>
        </w:rPr>
        <w:t>y</w:t>
      </w:r>
      <w:r w:rsidR="001749D6" w:rsidRPr="00A73D90">
        <w:rPr>
          <w:rFonts w:ascii="Calibri" w:hAnsi="Calibri" w:cs="Calibri"/>
        </w:rPr>
        <w:t xml:space="preserve"> do tej informacji</w:t>
      </w:r>
      <w:r w:rsidR="0027485C" w:rsidRPr="00A73D90">
        <w:rPr>
          <w:rFonts w:ascii="Calibri" w:hAnsi="Calibri" w:cs="Calibri"/>
        </w:rPr>
        <w:t>.</w:t>
      </w:r>
    </w:p>
    <w:p w14:paraId="0C293DED" w14:textId="77777777" w:rsidR="00723AD7" w:rsidRDefault="00933A4B" w:rsidP="00723AD7">
      <w:pPr>
        <w:spacing w:line="276" w:lineRule="auto"/>
      </w:pPr>
      <w:r w:rsidRPr="00955C24">
        <w:rPr>
          <w:i/>
          <w:iCs/>
          <w:noProof/>
        </w:rPr>
        <w:drawing>
          <wp:inline distT="0" distB="0" distL="0" distR="0" wp14:anchorId="09C8DD61" wp14:editId="5901FDAE">
            <wp:extent cx="5166360" cy="1452754"/>
            <wp:effectExtent l="19050" t="19050" r="15240" b="14605"/>
            <wp:docPr id="339723957" name="Obraz 1" descr="Zrzut ekranu stanowiący fragment elektronicznego wniosku o zapomogę z zaznaczonym linkiem otwierającym wniosek o zmianę konta bankow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23957" name="Obraz 1" descr="Zrzut ekranu stanowiący fragment elektronicznego wniosku o zapomogę z zaznaczonym linkiem otwierającym wniosek o zmianę konta bankoweg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68" cy="1457059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42135F" w14:textId="45804F7B" w:rsidR="001749D6" w:rsidRPr="00723AD7" w:rsidRDefault="008509A2" w:rsidP="00723AD7">
      <w:pPr>
        <w:spacing w:line="276" w:lineRule="auto"/>
      </w:pPr>
      <w:r w:rsidRPr="00A73D90">
        <w:rPr>
          <w:rFonts w:ascii="Calibri" w:hAnsi="Calibri" w:cs="Calibri"/>
        </w:rPr>
        <w:tab/>
      </w:r>
      <w:r w:rsidR="00BD5C5E">
        <w:rPr>
          <w:rFonts w:ascii="Calibri" w:hAnsi="Calibri" w:cs="Calibri"/>
        </w:rPr>
        <w:t xml:space="preserve">Niezbędnym będzie </w:t>
      </w:r>
      <w:r w:rsidR="009206A3">
        <w:rPr>
          <w:rFonts w:ascii="Calibri" w:hAnsi="Calibri" w:cs="Calibri"/>
        </w:rPr>
        <w:t>załączenie</w:t>
      </w:r>
      <w:r w:rsidR="0027259F">
        <w:rPr>
          <w:rFonts w:ascii="Calibri" w:hAnsi="Calibri" w:cs="Calibri"/>
        </w:rPr>
        <w:t xml:space="preserve"> do wniosku</w:t>
      </w:r>
      <w:r w:rsidR="009206A3">
        <w:rPr>
          <w:rFonts w:ascii="Calibri" w:hAnsi="Calibri" w:cs="Calibri"/>
        </w:rPr>
        <w:t xml:space="preserve"> </w:t>
      </w:r>
      <w:r w:rsidR="00B633BA">
        <w:rPr>
          <w:rFonts w:ascii="Calibri" w:hAnsi="Calibri" w:cs="Calibri"/>
        </w:rPr>
        <w:t xml:space="preserve">aktualnego </w:t>
      </w:r>
      <w:r w:rsidR="009206A3">
        <w:rPr>
          <w:rFonts w:ascii="Calibri" w:hAnsi="Calibri" w:cs="Calibri"/>
        </w:rPr>
        <w:t>orzeczenia o niepełnosprawności</w:t>
      </w:r>
      <w:r w:rsidR="00B633BA">
        <w:rPr>
          <w:rFonts w:ascii="Calibri" w:hAnsi="Calibri" w:cs="Calibri"/>
        </w:rPr>
        <w:t xml:space="preserve"> w</w:t>
      </w:r>
      <w:r w:rsidR="00BE102F">
        <w:rPr>
          <w:rFonts w:ascii="Calibri" w:hAnsi="Calibri" w:cs="Calibri"/>
        </w:rPr>
        <w:t> </w:t>
      </w:r>
      <w:r w:rsidR="00B633BA">
        <w:rPr>
          <w:rFonts w:ascii="Calibri" w:hAnsi="Calibri" w:cs="Calibri"/>
        </w:rPr>
        <w:t>postaci skanu lub dokumentu elektronicznego</w:t>
      </w:r>
      <w:r w:rsidR="00F44703">
        <w:rPr>
          <w:rFonts w:ascii="Calibri" w:hAnsi="Calibri" w:cs="Calibri"/>
        </w:rPr>
        <w:t>.</w:t>
      </w:r>
    </w:p>
    <w:p w14:paraId="65798320" w14:textId="43549D2A" w:rsidR="00723AD7" w:rsidRDefault="009206A3" w:rsidP="00723AD7">
      <w:pPr>
        <w:snapToGrid w:val="0"/>
        <w:spacing w:before="360" w:after="240" w:line="276" w:lineRule="auto"/>
        <w:rPr>
          <w:rFonts w:ascii="Calibri" w:hAnsi="Calibri" w:cs="Calibri"/>
          <w:color w:val="153D63" w:themeColor="text2" w:themeTint="E6"/>
        </w:rPr>
      </w:pPr>
      <w:r w:rsidRPr="009206A3">
        <w:rPr>
          <w:rFonts w:ascii="Calibri" w:hAnsi="Calibri" w:cs="Calibri"/>
          <w:i/>
          <w:iCs/>
          <w:noProof/>
          <w:color w:val="215E99" w:themeColor="text2" w:themeTint="BF"/>
        </w:rPr>
        <w:drawing>
          <wp:inline distT="0" distB="0" distL="0" distR="0" wp14:anchorId="0BEF06CD" wp14:editId="163F8500">
            <wp:extent cx="3477110" cy="866896"/>
            <wp:effectExtent l="19050" t="19050" r="28575" b="28575"/>
            <wp:docPr id="1827590131" name="Obraz 1" descr="Zrzut ekranu stanowiący fragment elektronicznego wniosku o stypendium dla osób niepełnosprawnych, wskazujący miejsce gdzie należy załączyć niezbędne dokument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90131" name="Obraz 1" descr="Zrzut ekranu stanowiący fragment elektronicznego wniosku o stypendium dla osób niepełnosprawnych, wskazujący miejsce gdzie należy załączyć niezbędne dokumenty.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866896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4E9B99" w14:textId="7F86719D" w:rsidR="005C2B11" w:rsidRPr="00723AD7" w:rsidRDefault="005345B0" w:rsidP="00723AD7">
      <w:pPr>
        <w:snapToGrid w:val="0"/>
        <w:spacing w:before="360" w:after="240" w:line="276" w:lineRule="auto"/>
        <w:rPr>
          <w:rFonts w:ascii="Calibri" w:hAnsi="Calibri" w:cs="Calibri"/>
          <w:color w:val="215E99" w:themeColor="text2" w:themeTint="BF"/>
        </w:rPr>
      </w:pPr>
      <w:r w:rsidRPr="00723AD7">
        <w:rPr>
          <w:rFonts w:ascii="Calibri" w:hAnsi="Calibri" w:cs="Calibri"/>
          <w:b/>
          <w:bCs/>
          <w:color w:val="153D63" w:themeColor="text2" w:themeTint="E6"/>
        </w:rPr>
        <w:t>Ważne</w:t>
      </w:r>
      <w:r w:rsidR="000774D4" w:rsidRPr="00723AD7">
        <w:rPr>
          <w:rFonts w:ascii="Calibri" w:hAnsi="Calibri" w:cs="Calibri"/>
          <w:b/>
          <w:bCs/>
          <w:color w:val="153D63" w:themeColor="text2" w:themeTint="E6"/>
        </w:rPr>
        <w:t>!</w:t>
      </w:r>
      <w:r w:rsidR="000774D4" w:rsidRPr="00233E6B">
        <w:rPr>
          <w:rFonts w:ascii="Calibri" w:hAnsi="Calibri" w:cs="Calibri"/>
          <w:color w:val="153D63" w:themeColor="text2" w:themeTint="E6"/>
        </w:rPr>
        <w:t xml:space="preserve"> Dopuszczalne rozszerzenia załączonych plików to: </w:t>
      </w:r>
      <w:r w:rsidR="000774D4" w:rsidRPr="00233E6B">
        <w:rPr>
          <w:rFonts w:ascii="Calibri" w:hAnsi="Calibri" w:cs="Calibri"/>
          <w:b/>
          <w:bCs/>
          <w:color w:val="153D63" w:themeColor="text2" w:themeTint="E6"/>
        </w:rPr>
        <w:t xml:space="preserve">jpg, gif, </w:t>
      </w:r>
      <w:proofErr w:type="spellStart"/>
      <w:r w:rsidR="000774D4" w:rsidRPr="00233E6B">
        <w:rPr>
          <w:rFonts w:ascii="Calibri" w:hAnsi="Calibri" w:cs="Calibri"/>
          <w:b/>
          <w:bCs/>
          <w:color w:val="153D63" w:themeColor="text2" w:themeTint="E6"/>
        </w:rPr>
        <w:t>tiff</w:t>
      </w:r>
      <w:proofErr w:type="spellEnd"/>
      <w:r w:rsidR="000774D4" w:rsidRPr="00233E6B">
        <w:rPr>
          <w:rFonts w:ascii="Calibri" w:hAnsi="Calibri" w:cs="Calibri"/>
          <w:b/>
          <w:bCs/>
          <w:color w:val="153D63" w:themeColor="text2" w:themeTint="E6"/>
        </w:rPr>
        <w:t xml:space="preserve">, pdf, </w:t>
      </w:r>
      <w:proofErr w:type="spellStart"/>
      <w:r w:rsidR="000774D4" w:rsidRPr="00233E6B">
        <w:rPr>
          <w:rFonts w:ascii="Calibri" w:hAnsi="Calibri" w:cs="Calibri"/>
          <w:b/>
          <w:bCs/>
          <w:color w:val="153D63" w:themeColor="text2" w:themeTint="E6"/>
        </w:rPr>
        <w:t>png</w:t>
      </w:r>
      <w:proofErr w:type="spellEnd"/>
      <w:r w:rsidR="000774D4" w:rsidRPr="00233E6B">
        <w:rPr>
          <w:rFonts w:ascii="Calibri" w:hAnsi="Calibri" w:cs="Calibri"/>
          <w:color w:val="153D63" w:themeColor="text2" w:themeTint="E6"/>
        </w:rPr>
        <w:t>.</w:t>
      </w:r>
    </w:p>
    <w:p w14:paraId="58CAC9E6" w14:textId="1154C812" w:rsidR="00B633BA" w:rsidRPr="00B633BA" w:rsidRDefault="00B633BA" w:rsidP="00723AD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T</w:t>
      </w:r>
      <w:r w:rsidRPr="00227F71">
        <w:rPr>
          <w:rFonts w:ascii="Calibri" w:hAnsi="Calibri" w:cs="Calibri"/>
        </w:rPr>
        <w:t>ekst zaznaczony na niebiesko</w:t>
      </w:r>
      <w:r>
        <w:rPr>
          <w:rFonts w:ascii="Calibri" w:hAnsi="Calibri" w:cs="Calibri"/>
        </w:rPr>
        <w:t xml:space="preserve"> w treści oświadczeń</w:t>
      </w:r>
      <w:r w:rsidRPr="00227F71">
        <w:rPr>
          <w:rFonts w:ascii="Calibri" w:hAnsi="Calibri" w:cs="Calibri"/>
        </w:rPr>
        <w:t xml:space="preserve"> stanowi hiperłącze</w:t>
      </w:r>
      <w:r>
        <w:rPr>
          <w:rFonts w:ascii="Calibri" w:hAnsi="Calibri" w:cs="Calibri"/>
        </w:rPr>
        <w:t xml:space="preserve">, dzięki któremu będą mieli Państwo możliwość </w:t>
      </w:r>
      <w:r w:rsidRPr="00227F71">
        <w:rPr>
          <w:rFonts w:ascii="Calibri" w:hAnsi="Calibri" w:cs="Calibri"/>
        </w:rPr>
        <w:t>zapoznani</w:t>
      </w:r>
      <w:r>
        <w:rPr>
          <w:rFonts w:ascii="Calibri" w:hAnsi="Calibri" w:cs="Calibri"/>
        </w:rPr>
        <w:t>a</w:t>
      </w:r>
      <w:r w:rsidRPr="00227F71">
        <w:rPr>
          <w:rFonts w:ascii="Calibri" w:hAnsi="Calibri" w:cs="Calibri"/>
        </w:rPr>
        <w:t xml:space="preserve"> się z </w:t>
      </w:r>
      <w:r>
        <w:rPr>
          <w:rFonts w:ascii="Calibri" w:hAnsi="Calibri" w:cs="Calibri"/>
        </w:rPr>
        <w:t>dokumentem</w:t>
      </w:r>
      <w:r w:rsidRPr="00227F71">
        <w:rPr>
          <w:rFonts w:ascii="Calibri" w:hAnsi="Calibri" w:cs="Calibri"/>
        </w:rPr>
        <w:t xml:space="preserve"> w trakcie</w:t>
      </w:r>
      <w:r>
        <w:rPr>
          <w:rFonts w:ascii="Calibri" w:hAnsi="Calibri" w:cs="Calibri"/>
        </w:rPr>
        <w:t xml:space="preserve"> składania oświadczenia</w:t>
      </w:r>
      <w:r w:rsidRPr="00227F71">
        <w:rPr>
          <w:rFonts w:ascii="Calibri" w:hAnsi="Calibri" w:cs="Calibri"/>
        </w:rPr>
        <w:t>.</w:t>
      </w:r>
    </w:p>
    <w:p w14:paraId="621395D0" w14:textId="201E24A8" w:rsidR="00F44703" w:rsidRDefault="00BE102F" w:rsidP="00723AD7">
      <w:pPr>
        <w:spacing w:line="276" w:lineRule="auto"/>
        <w:rPr>
          <w:rFonts w:ascii="Calibri" w:hAnsi="Calibri" w:cs="Calibri"/>
          <w:i/>
          <w:iCs/>
          <w:color w:val="215E99" w:themeColor="text2" w:themeTint="BF"/>
        </w:rPr>
      </w:pPr>
      <w:r w:rsidRPr="00955C24">
        <w:rPr>
          <w:noProof/>
        </w:rPr>
        <w:lastRenderedPageBreak/>
        <w:drawing>
          <wp:inline distT="0" distB="0" distL="0" distR="0" wp14:anchorId="66C17E63" wp14:editId="61F9FFC3">
            <wp:extent cx="4450080" cy="2827020"/>
            <wp:effectExtent l="19050" t="19050" r="26670" b="11430"/>
            <wp:docPr id="817245881" name="Obraz 1" descr="Zrzut ekranu stanowiący fragment elektronicznego wniosku o zapomogę z zaznaczonym fragmentem oświadczenia stanowiącym hiperłącze do zakładki RODO oraz Regulaminu świadczeń dla studen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45881" name="Obraz 1" descr="Zrzut ekranu stanowiący fragment elektronicznego wniosku o zapomogę z zaznaczonym fragmentem oświadczenia stanowiącym hiperłącze do zakładki RODO oraz Regulaminu świadczeń dla studentów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82702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FF8872" w14:textId="6A6577BC" w:rsidR="00F44703" w:rsidRDefault="00CE2450" w:rsidP="00723AD7">
      <w:pPr>
        <w:spacing w:line="276" w:lineRule="auto"/>
      </w:pPr>
      <w:r>
        <w:tab/>
        <w:t>Niezbędnym będzie również wprowadzenie danych, będących podstawą do ustalenia łącznego okresu studiowania.</w:t>
      </w:r>
    </w:p>
    <w:p w14:paraId="1B2885C6" w14:textId="43726727" w:rsidR="00933A4B" w:rsidRDefault="00933A4B" w:rsidP="00723AD7">
      <w:pPr>
        <w:spacing w:line="276" w:lineRule="auto"/>
        <w:rPr>
          <w:rFonts w:ascii="Calibri" w:hAnsi="Calibri" w:cs="Calibri"/>
        </w:rPr>
      </w:pPr>
      <w:r w:rsidRPr="00A66FBD">
        <w:rPr>
          <w:noProof/>
        </w:rPr>
        <w:drawing>
          <wp:inline distT="0" distB="0" distL="0" distR="0" wp14:anchorId="00678300" wp14:editId="35246E5C">
            <wp:extent cx="5760720" cy="2284730"/>
            <wp:effectExtent l="19050" t="19050" r="11430" b="20320"/>
            <wp:docPr id="1420999657" name="Obraz 1" descr="Zrzut ekranu stanowiący fragment elektronicznego wniosku o stypendium dla osób niepełnosprawnych, wskazujący miejsce wpisywania łącznego okresu studiow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99657" name="Obraz 1" descr="Zrzut ekranu stanowiący fragment elektronicznego wniosku o stypendium dla osób niepełnosprawnych, wskazujący miejsce wpisywania łącznego okresu studiowania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473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E2F126" w14:textId="17847F80" w:rsidR="00A66FBD" w:rsidRDefault="00856935" w:rsidP="00723AD7">
      <w:pPr>
        <w:spacing w:line="276" w:lineRule="auto"/>
      </w:pPr>
      <w:r w:rsidRPr="00A66FBD">
        <w:rPr>
          <w:noProof/>
        </w:rPr>
        <w:drawing>
          <wp:inline distT="0" distB="0" distL="0" distR="0" wp14:anchorId="449B353B" wp14:editId="1AE40092">
            <wp:extent cx="5760720" cy="1060450"/>
            <wp:effectExtent l="19050" t="19050" r="11430" b="25400"/>
            <wp:docPr id="1231930887" name="Obraz 1" descr="Zrzut ekranu przedstawiający fragment  elektronicznego wniosku o stypendium dla osób niepełnosprawnych, wskazujący miejsce określenia jednoczesnego studiowania na innym kierunku studi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30887" name="Obraz 1" descr="Zrzut ekranu przedstawiający fragment  elektronicznego wniosku o stypendium dla osób niepełnosprawnych, wskazujący miejsce określenia jednoczesnego studiowania na innym kierunku studiów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" r="-205"/>
                    <a:stretch/>
                  </pic:blipFill>
                  <pic:spPr>
                    <a:xfrm>
                      <a:off x="0" y="0"/>
                      <a:ext cx="5760720" cy="106045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970D5E" w14:textId="5C4A8546" w:rsidR="00B633BA" w:rsidRPr="00233E6B" w:rsidRDefault="005345B0" w:rsidP="00723AD7">
      <w:pPr>
        <w:spacing w:line="276" w:lineRule="auto"/>
        <w:rPr>
          <w:rFonts w:ascii="Calibri" w:hAnsi="Calibri" w:cs="Calibri"/>
          <w:color w:val="153D63" w:themeColor="text2" w:themeTint="E6"/>
        </w:rPr>
      </w:pPr>
      <w:r w:rsidRPr="005345B0">
        <w:rPr>
          <w:rFonts w:ascii="Calibri" w:hAnsi="Calibri" w:cs="Calibri"/>
          <w:b/>
          <w:bCs/>
          <w:color w:val="153D63" w:themeColor="text2" w:themeTint="E6"/>
        </w:rPr>
        <w:t>Ważne!</w:t>
      </w:r>
      <w:r w:rsidR="004B38D3">
        <w:rPr>
          <w:rFonts w:ascii="Calibri" w:hAnsi="Calibri" w:cs="Calibri"/>
          <w:b/>
          <w:bCs/>
          <w:color w:val="153D63" w:themeColor="text2" w:themeTint="E6"/>
        </w:rPr>
        <w:t xml:space="preserve"> </w:t>
      </w:r>
      <w:r w:rsidR="002E005C" w:rsidRPr="00233E6B">
        <w:rPr>
          <w:rFonts w:ascii="Calibri" w:hAnsi="Calibri" w:cs="Calibri"/>
          <w:color w:val="153D63" w:themeColor="text2" w:themeTint="E6"/>
        </w:rPr>
        <w:t>Wprowadzając dane dotyczące rozpoczętych przez Państwa semestrów na studiach zarówno</w:t>
      </w:r>
      <w:r w:rsidR="00BE102F">
        <w:rPr>
          <w:rFonts w:ascii="Calibri" w:hAnsi="Calibri" w:cs="Calibri"/>
          <w:color w:val="153D63" w:themeColor="text2" w:themeTint="E6"/>
        </w:rPr>
        <w:t xml:space="preserve"> </w:t>
      </w:r>
      <w:r w:rsidR="002E005C" w:rsidRPr="00233E6B">
        <w:rPr>
          <w:rFonts w:ascii="Calibri" w:hAnsi="Calibri" w:cs="Calibri"/>
          <w:color w:val="153D63" w:themeColor="text2" w:themeTint="E6"/>
        </w:rPr>
        <w:t>w</w:t>
      </w:r>
      <w:r w:rsidR="00BE102F">
        <w:rPr>
          <w:rFonts w:ascii="Calibri" w:hAnsi="Calibri" w:cs="Calibri"/>
          <w:color w:val="153D63" w:themeColor="text2" w:themeTint="E6"/>
        </w:rPr>
        <w:t> </w:t>
      </w:r>
      <w:r w:rsidR="002E005C" w:rsidRPr="00233E6B">
        <w:rPr>
          <w:rFonts w:ascii="Calibri" w:hAnsi="Calibri" w:cs="Calibri"/>
          <w:color w:val="153D63" w:themeColor="text2" w:themeTint="E6"/>
        </w:rPr>
        <w:t>Uniwersytecie Jana Kochanowskiego w Kielcach, jak i na innych uczelniach ważnym jest, aby pamiętać, że semestry, w których studiowali Państwo jednocześnie na dwóch lub więcej kierunkach policzyć tylko jeden raz. Uwzględniane są również semestry przypadające w trakcie korzystania przez Państwa z urlopów studenckich. Wykaz obejmuje wszystkie rozpoczęte semestry również te, które nie zostały zakończone.</w:t>
      </w:r>
    </w:p>
    <w:p w14:paraId="3D9D74AB" w14:textId="06A177C9" w:rsidR="00B633BA" w:rsidRPr="00EE03DA" w:rsidRDefault="00B633BA" w:rsidP="00723AD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Na etapie końcowym </w:t>
      </w:r>
      <w:r w:rsidRPr="00227F71">
        <w:rPr>
          <w:rFonts w:ascii="Calibri" w:hAnsi="Calibri" w:cs="Calibri"/>
        </w:rPr>
        <w:t>wypełniania</w:t>
      </w:r>
      <w:r>
        <w:rPr>
          <w:rFonts w:ascii="Calibri" w:hAnsi="Calibri" w:cs="Calibri"/>
        </w:rPr>
        <w:t xml:space="preserve"> wniosku</w:t>
      </w:r>
      <w:r w:rsidRPr="00227F7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istnieje</w:t>
      </w:r>
      <w:r w:rsidRPr="00227F71">
        <w:rPr>
          <w:rFonts w:ascii="Calibri" w:hAnsi="Calibri" w:cs="Calibri"/>
        </w:rPr>
        <w:t xml:space="preserve"> możliwość zapisa</w:t>
      </w:r>
      <w:r>
        <w:rPr>
          <w:rFonts w:ascii="Calibri" w:hAnsi="Calibri" w:cs="Calibri"/>
        </w:rPr>
        <w:t>nia</w:t>
      </w:r>
      <w:r w:rsidRPr="00227F71">
        <w:rPr>
          <w:rFonts w:ascii="Calibri" w:hAnsi="Calibri" w:cs="Calibri"/>
        </w:rPr>
        <w:t xml:space="preserve"> dan</w:t>
      </w:r>
      <w:r>
        <w:rPr>
          <w:rFonts w:ascii="Calibri" w:hAnsi="Calibri" w:cs="Calibri"/>
        </w:rPr>
        <w:t>ych</w:t>
      </w:r>
      <w:r w:rsidRPr="00227F71">
        <w:rPr>
          <w:rFonts w:ascii="Calibri" w:hAnsi="Calibri" w:cs="Calibri"/>
        </w:rPr>
        <w:t xml:space="preserve">, co umożliwi powrót do </w:t>
      </w:r>
      <w:r>
        <w:rPr>
          <w:rFonts w:ascii="Calibri" w:hAnsi="Calibri" w:cs="Calibri"/>
        </w:rPr>
        <w:t>kwestionariusza oraz jego</w:t>
      </w:r>
      <w:r w:rsidRPr="00227F71">
        <w:rPr>
          <w:rFonts w:ascii="Calibri" w:hAnsi="Calibri" w:cs="Calibri"/>
        </w:rPr>
        <w:t xml:space="preserve"> edycję lub zatwierdzeni</w:t>
      </w:r>
      <w:r>
        <w:rPr>
          <w:rFonts w:ascii="Calibri" w:hAnsi="Calibri" w:cs="Calibri"/>
        </w:rPr>
        <w:t>a</w:t>
      </w:r>
      <w:r w:rsidRPr="00227F71">
        <w:rPr>
          <w:rFonts w:ascii="Calibri" w:hAnsi="Calibri" w:cs="Calibri"/>
        </w:rPr>
        <w:t xml:space="preserve"> danych i przesłanie ich do właściwej Komisji Stypendialnej </w:t>
      </w:r>
      <w:r>
        <w:rPr>
          <w:rFonts w:ascii="Calibri" w:hAnsi="Calibri" w:cs="Calibri"/>
        </w:rPr>
        <w:t>wybierając</w:t>
      </w:r>
      <w:r w:rsidRPr="00227F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opcję „</w:t>
      </w:r>
      <w:r w:rsidRPr="00227F71">
        <w:rPr>
          <w:rFonts w:ascii="Calibri" w:hAnsi="Calibri" w:cs="Calibri"/>
        </w:rPr>
        <w:t>Prześlij dalej”.</w:t>
      </w:r>
    </w:p>
    <w:p w14:paraId="52F31869" w14:textId="49FFC2BA" w:rsidR="00B633BA" w:rsidRDefault="00A73D90" w:rsidP="00723AD7">
      <w:pPr>
        <w:spacing w:line="276" w:lineRule="auto"/>
      </w:pPr>
      <w:r w:rsidRPr="004B012F">
        <w:rPr>
          <w:noProof/>
        </w:rPr>
        <w:lastRenderedPageBreak/>
        <w:drawing>
          <wp:inline distT="0" distB="0" distL="0" distR="0" wp14:anchorId="354ACC52" wp14:editId="232E6A9F">
            <wp:extent cx="2581635" cy="1209844"/>
            <wp:effectExtent l="19050" t="19050" r="9525" b="28575"/>
            <wp:docPr id="1822820453" name="Obraz 1" descr="Zrzut ekranu stanowiący fragment elektronicznego wniosku o stypendium dla osób niepełnosprawnych, wskazujący miejsce wyboru opcji zakończenia wnios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20453" name="Obraz 1" descr="Zrzut ekranu stanowiący fragment elektronicznego wniosku o stypendium dla osób niepełnosprawnych, wskazujący miejsce wyboru opcji zakończenia wniosku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1209844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649ABA" w14:textId="5760592E" w:rsidR="00EE03DA" w:rsidRPr="009A1C4A" w:rsidRDefault="00EE03DA" w:rsidP="00723AD7">
      <w:pPr>
        <w:spacing w:line="276" w:lineRule="auto"/>
        <w:rPr>
          <w:rFonts w:ascii="Calibri" w:hAnsi="Calibri" w:cs="Calibri"/>
        </w:rPr>
      </w:pPr>
      <w:r>
        <w:tab/>
      </w:r>
      <w:r w:rsidRPr="009A1C4A">
        <w:rPr>
          <w:rFonts w:ascii="Calibri" w:hAnsi="Calibri" w:cs="Calibri"/>
        </w:rPr>
        <w:t>O możliwości odbioru decyzji Komisji Stypendialnej zostaną Państwo poinformowani</w:t>
      </w:r>
      <w:r w:rsidR="00BE102F">
        <w:rPr>
          <w:rFonts w:ascii="Calibri" w:hAnsi="Calibri" w:cs="Calibri"/>
        </w:rPr>
        <w:t xml:space="preserve"> </w:t>
      </w:r>
      <w:r w:rsidRPr="009A1C4A">
        <w:rPr>
          <w:rFonts w:ascii="Calibri" w:hAnsi="Calibri" w:cs="Calibri"/>
        </w:rPr>
        <w:t>za</w:t>
      </w:r>
      <w:r w:rsidR="00BE102F">
        <w:rPr>
          <w:rFonts w:ascii="Calibri" w:hAnsi="Calibri" w:cs="Calibri"/>
        </w:rPr>
        <w:t xml:space="preserve"> </w:t>
      </w:r>
      <w:r w:rsidRPr="009A1C4A">
        <w:rPr>
          <w:rFonts w:ascii="Calibri" w:hAnsi="Calibri" w:cs="Calibri"/>
        </w:rPr>
        <w:t>pośrednictwem wiadomości mailowej, skierowanej na skrzynkę mailową w domenie UJK.</w:t>
      </w:r>
      <w:r w:rsidR="00BE102F">
        <w:rPr>
          <w:rFonts w:ascii="Calibri" w:hAnsi="Calibri" w:cs="Calibri"/>
        </w:rPr>
        <w:t xml:space="preserve"> </w:t>
      </w:r>
      <w:r w:rsidRPr="009A1C4A">
        <w:rPr>
          <w:rFonts w:ascii="Calibri" w:hAnsi="Calibri" w:cs="Calibri"/>
        </w:rPr>
        <w:t xml:space="preserve">Na tym etapie należy potwierdzić odbiór decyzji odznaczając odpowiedni </w:t>
      </w:r>
      <w:r w:rsidRPr="00BE102F">
        <w:rPr>
          <w:rFonts w:ascii="Calibri" w:hAnsi="Calibri" w:cs="Calibri"/>
          <w:lang w:val="en-GB"/>
        </w:rPr>
        <w:t>checkbox.</w:t>
      </w:r>
    </w:p>
    <w:p w14:paraId="62D54D7E" w14:textId="48FCBC2D" w:rsidR="00EE03DA" w:rsidRDefault="00933A4B" w:rsidP="00723AD7">
      <w:pPr>
        <w:spacing w:line="276" w:lineRule="auto"/>
      </w:pPr>
      <w:r w:rsidRPr="00DE4C96">
        <w:rPr>
          <w:noProof/>
        </w:rPr>
        <w:drawing>
          <wp:inline distT="0" distB="0" distL="0" distR="0" wp14:anchorId="4AF9FEAF" wp14:editId="34D27AF0">
            <wp:extent cx="3581400" cy="1201215"/>
            <wp:effectExtent l="19050" t="19050" r="19050" b="18415"/>
            <wp:docPr id="1821133787" name="Obraz 1" descr="Zrzut ekranu stanowiący fragment elektronicznego wniosku o stypendium dla osób niepełnosprawnych, wskazujący checkbox, którego odznaczenie jest potwierdzeniem odbioru decyz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33787" name="Obraz 1" descr="Zrzut ekranu stanowiący fragment elektronicznego wniosku o stypendium dla osób niepełnosprawnych, wskazujący checkbox, którego odznaczenie jest potwierdzeniem odbioru decyzji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0139" cy="1204146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0AB510" w14:textId="1E7CB135" w:rsidR="00EE03DA" w:rsidRPr="00F8535C" w:rsidRDefault="00EE03DA" w:rsidP="00723AD7">
      <w:pPr>
        <w:spacing w:line="276" w:lineRule="auto"/>
        <w:rPr>
          <w:rFonts w:ascii="Calibri" w:hAnsi="Calibri" w:cs="Calibri"/>
        </w:rPr>
      </w:pPr>
      <w:r w:rsidRPr="009A1C4A">
        <w:rPr>
          <w:rFonts w:ascii="Calibri" w:hAnsi="Calibri" w:cs="Calibri"/>
        </w:rPr>
        <w:tab/>
        <w:t xml:space="preserve">Po zapoznaniu się z treścią decyzji, </w:t>
      </w:r>
      <w:r>
        <w:rPr>
          <w:rFonts w:ascii="Calibri" w:hAnsi="Calibri" w:cs="Calibri"/>
        </w:rPr>
        <w:t xml:space="preserve">koniecznym </w:t>
      </w:r>
      <w:r w:rsidRPr="009A1C4A">
        <w:rPr>
          <w:rFonts w:ascii="Calibri" w:hAnsi="Calibri" w:cs="Calibri"/>
        </w:rPr>
        <w:t xml:space="preserve">będzie dokonanie wyboru pomiędzy dwoma opcjami. W przypadku akceptacji treści decyzji należy wybrać opcję </w:t>
      </w:r>
      <w:r w:rsidRPr="003539E4">
        <w:rPr>
          <w:rFonts w:ascii="Calibri" w:hAnsi="Calibri" w:cs="Calibri"/>
        </w:rPr>
        <w:t>„Zapoznałem/łam się z decyzją”</w:t>
      </w:r>
      <w:r w:rsidRPr="009A1C4A">
        <w:rPr>
          <w:rFonts w:ascii="Calibri" w:hAnsi="Calibri" w:cs="Calibri"/>
          <w:i/>
          <w:iCs/>
        </w:rPr>
        <w:t>,</w:t>
      </w:r>
      <w:r w:rsidRPr="009A1C4A">
        <w:rPr>
          <w:rFonts w:ascii="Calibri" w:hAnsi="Calibri" w:cs="Calibri"/>
        </w:rPr>
        <w:t xml:space="preserve"> natomiast w przypadku odwołania od decyzji, należy wyb</w:t>
      </w:r>
      <w:r>
        <w:rPr>
          <w:rFonts w:ascii="Calibri" w:hAnsi="Calibri" w:cs="Calibri"/>
        </w:rPr>
        <w:t>rać</w:t>
      </w:r>
      <w:r w:rsidRPr="009A1C4A">
        <w:rPr>
          <w:rFonts w:ascii="Calibri" w:hAnsi="Calibri" w:cs="Calibri"/>
        </w:rPr>
        <w:t xml:space="preserve"> opcj</w:t>
      </w:r>
      <w:r>
        <w:rPr>
          <w:rFonts w:ascii="Calibri" w:hAnsi="Calibri" w:cs="Calibri"/>
        </w:rPr>
        <w:t>ę</w:t>
      </w:r>
      <w:r w:rsidRPr="009A1C4A">
        <w:rPr>
          <w:rFonts w:ascii="Calibri" w:hAnsi="Calibri" w:cs="Calibri"/>
        </w:rPr>
        <w:t xml:space="preserve"> </w:t>
      </w:r>
      <w:r w:rsidRPr="003539E4">
        <w:rPr>
          <w:rFonts w:ascii="Calibri" w:hAnsi="Calibri" w:cs="Calibri"/>
        </w:rPr>
        <w:t>„Złóż odwołanie”.</w:t>
      </w:r>
    </w:p>
    <w:p w14:paraId="31D0FBEF" w14:textId="70E90255" w:rsidR="00EE03DA" w:rsidRDefault="00933A4B" w:rsidP="00723AD7">
      <w:pPr>
        <w:spacing w:line="276" w:lineRule="auto"/>
      </w:pPr>
      <w:r w:rsidRPr="00DE4C96">
        <w:rPr>
          <w:noProof/>
        </w:rPr>
        <w:drawing>
          <wp:inline distT="0" distB="0" distL="0" distR="0" wp14:anchorId="360B79A1" wp14:editId="6574B41B">
            <wp:extent cx="3268980" cy="1808792"/>
            <wp:effectExtent l="19050" t="19050" r="26670" b="20320"/>
            <wp:docPr id="2125125914" name="Obraz 1" descr="Zrzut ekranu stanowiący fragment elektronicznego wniosku o stypendium dla osób niepełnosprawnych, wskazujący miejsce wyboru opcji dostępnych dla studenta po zapoznaniu się z decyzją Komisji Stypendialnej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25914" name="Obraz 1" descr="Zrzut ekranu stanowiący fragment elektronicznego wniosku o stypendium dla osób niepełnosprawnych, wskazujący miejsce wyboru opcji dostępnych dla studenta po zapoznaniu się z decyzją Komisji Stypendialnej.&#10;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5236" cy="1812254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414802" w14:textId="310AAE0C" w:rsidR="00EE03DA" w:rsidRPr="00F8535C" w:rsidRDefault="00EE03DA" w:rsidP="00723AD7">
      <w:pPr>
        <w:spacing w:line="276" w:lineRule="auto"/>
        <w:rPr>
          <w:rFonts w:ascii="Calibri" w:hAnsi="Calibri" w:cs="Calibri"/>
        </w:rPr>
      </w:pPr>
      <w:r w:rsidRPr="009A1C4A">
        <w:rPr>
          <w:rFonts w:ascii="Calibri" w:hAnsi="Calibri" w:cs="Calibri"/>
        </w:rPr>
        <w:tab/>
        <w:t xml:space="preserve">Wybierając opcję „Zapoznałem/łam się z decyzją” pojawi się możliwość złożenia oświadczenia o zrzeczeniu się prawa do wniesienia odwołania, </w:t>
      </w:r>
      <w:r>
        <w:rPr>
          <w:rFonts w:ascii="Calibri" w:hAnsi="Calibri" w:cs="Calibri"/>
        </w:rPr>
        <w:t xml:space="preserve">będzie można tego dokonać </w:t>
      </w:r>
      <w:r w:rsidRPr="009A1C4A">
        <w:rPr>
          <w:rFonts w:ascii="Calibri" w:hAnsi="Calibri" w:cs="Calibri"/>
        </w:rPr>
        <w:t xml:space="preserve">odznaczając odpowiedni </w:t>
      </w:r>
      <w:r w:rsidRPr="00D41AFE">
        <w:rPr>
          <w:rFonts w:ascii="Calibri" w:hAnsi="Calibri" w:cs="Calibri"/>
          <w:lang w:val="en-GB"/>
        </w:rPr>
        <w:t>checkbox</w:t>
      </w:r>
      <w:r w:rsidRPr="009A1C4A">
        <w:rPr>
          <w:rFonts w:ascii="Calibri" w:hAnsi="Calibri" w:cs="Calibri"/>
        </w:rPr>
        <w:t>.</w:t>
      </w:r>
    </w:p>
    <w:p w14:paraId="05A3DE17" w14:textId="338B4B7F" w:rsidR="00EE03DA" w:rsidRDefault="00933A4B" w:rsidP="00723AD7">
      <w:pPr>
        <w:spacing w:line="276" w:lineRule="auto"/>
      </w:pPr>
      <w:r w:rsidRPr="00DE4C96">
        <w:rPr>
          <w:noProof/>
        </w:rPr>
        <w:drawing>
          <wp:inline distT="0" distB="0" distL="0" distR="0" wp14:anchorId="40B90B08" wp14:editId="495F384E">
            <wp:extent cx="1937620" cy="1028700"/>
            <wp:effectExtent l="19050" t="19050" r="24765" b="19050"/>
            <wp:docPr id="35143163" name="Obraz 1" descr="Zrzut ekranu stanowiący fragment elektronicznego wniosku o stypendium dla osób niepełnosprawnych, wskazujący checkbox, którego odznaczenie jest równoznaczne ze złożeniem oświadczenia o zrzeczeniu się prawa do wniesienia odwołania od decyz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3163" name="Obraz 1" descr="Zrzut ekranu stanowiący fragment elektronicznego wniosku o stypendium dla osób niepełnosprawnych, wskazujący checkbox, którego odznaczenie jest równoznaczne ze złożeniem oświadczenia o zrzeczeniu się prawa do wniesienia odwołania od decyzji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1650" cy="103084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6AE981" w14:textId="75FEF0CE" w:rsidR="00EE03DA" w:rsidRPr="00233E6B" w:rsidRDefault="005345B0" w:rsidP="00723AD7">
      <w:pPr>
        <w:spacing w:line="276" w:lineRule="auto"/>
        <w:rPr>
          <w:rFonts w:ascii="Calibri" w:hAnsi="Calibri" w:cs="Calibri"/>
          <w:color w:val="153D63" w:themeColor="text2" w:themeTint="E6"/>
        </w:rPr>
      </w:pPr>
      <w:r w:rsidRPr="005345B0">
        <w:rPr>
          <w:rFonts w:ascii="Calibri" w:hAnsi="Calibri" w:cs="Calibri"/>
          <w:b/>
          <w:bCs/>
          <w:color w:val="153D63" w:themeColor="text2" w:themeTint="E6"/>
        </w:rPr>
        <w:t>Ważne!</w:t>
      </w:r>
      <w:r>
        <w:rPr>
          <w:rFonts w:ascii="Calibri" w:hAnsi="Calibri" w:cs="Calibri"/>
          <w:b/>
          <w:bCs/>
          <w:color w:val="153D63" w:themeColor="text2" w:themeTint="E6"/>
        </w:rPr>
        <w:t xml:space="preserve"> </w:t>
      </w:r>
      <w:r w:rsidR="00EE03DA" w:rsidRPr="00233E6B">
        <w:rPr>
          <w:rFonts w:ascii="Calibri" w:hAnsi="Calibri" w:cs="Calibri"/>
          <w:color w:val="153D63" w:themeColor="text2" w:themeTint="E6"/>
        </w:rPr>
        <w:t>Złożenie oświadczenia oznacza, że decyzja staje się ostateczna i prawomocna, co umożliwi wypłatę świadczenia zgodnie z ustalonym terminarzem wypłat dla danego wydziału. Złożenie oświadczenia oznacza, że jest ono niewzruszalne i nie można go cofnąć. Możliwość wyboru opcji, o</w:t>
      </w:r>
      <w:r>
        <w:rPr>
          <w:rFonts w:ascii="Calibri" w:hAnsi="Calibri" w:cs="Calibri"/>
          <w:color w:val="153D63" w:themeColor="text2" w:themeTint="E6"/>
        </w:rPr>
        <w:t> </w:t>
      </w:r>
      <w:r w:rsidR="00EE03DA" w:rsidRPr="00233E6B">
        <w:rPr>
          <w:rFonts w:ascii="Calibri" w:hAnsi="Calibri" w:cs="Calibri"/>
          <w:color w:val="153D63" w:themeColor="text2" w:themeTint="E6"/>
        </w:rPr>
        <w:t>której mowa będzie aktywna przez 14 dni od odbioru decyzji. Brak złożenia oświadczenia powoduje, że decyzja uprawomocni się po 14 dniach od daty odbioru, co może skutkować wypłatą świadczenia w</w:t>
      </w:r>
      <w:r>
        <w:rPr>
          <w:rFonts w:ascii="Calibri" w:hAnsi="Calibri" w:cs="Calibri"/>
          <w:color w:val="153D63" w:themeColor="text2" w:themeTint="E6"/>
        </w:rPr>
        <w:t> </w:t>
      </w:r>
      <w:r w:rsidR="00EE03DA" w:rsidRPr="00233E6B">
        <w:rPr>
          <w:rFonts w:ascii="Calibri" w:hAnsi="Calibri" w:cs="Calibri"/>
          <w:color w:val="153D63" w:themeColor="text2" w:themeTint="E6"/>
        </w:rPr>
        <w:t xml:space="preserve">terminie innym niż wskazany w harmonogramie określającym terminy wypłat świadczeń dla studentów poszczególnych wydziałów. </w:t>
      </w:r>
    </w:p>
    <w:p w14:paraId="6974C6B3" w14:textId="1006F558" w:rsidR="00B633BA" w:rsidRPr="00975017" w:rsidRDefault="00B633BA" w:rsidP="00723AD7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lastRenderedPageBreak/>
        <w:tab/>
      </w:r>
      <w:r w:rsidRPr="009A1C4A">
        <w:rPr>
          <w:rFonts w:ascii="Calibri" w:hAnsi="Calibri" w:cs="Calibri"/>
        </w:rPr>
        <w:t>Wybierając opcję „Złóż odwołanie”</w:t>
      </w:r>
      <w:r>
        <w:rPr>
          <w:rFonts w:ascii="Calibri" w:hAnsi="Calibri" w:cs="Calibri"/>
        </w:rPr>
        <w:t xml:space="preserve"> </w:t>
      </w:r>
      <w:r w:rsidRPr="009A1C4A">
        <w:rPr>
          <w:rFonts w:ascii="Calibri" w:hAnsi="Calibri" w:cs="Calibri"/>
        </w:rPr>
        <w:t xml:space="preserve">muszą Państwo pamiętać o szczegółowym uzasadnieniu wniosku oraz </w:t>
      </w:r>
      <w:r>
        <w:rPr>
          <w:rFonts w:ascii="Calibri" w:hAnsi="Calibri" w:cs="Calibri"/>
        </w:rPr>
        <w:t>o konieczności potwierdzenia zawartych w uzasadnieniu informacji odpowiednią dokumentacją. </w:t>
      </w:r>
    </w:p>
    <w:p w14:paraId="5CADEFCC" w14:textId="08F69BE9" w:rsidR="003539E4" w:rsidRPr="000774D4" w:rsidRDefault="00EE03DA" w:rsidP="00723AD7">
      <w:pPr>
        <w:spacing w:line="276" w:lineRule="auto"/>
        <w:rPr>
          <w:color w:val="215E99" w:themeColor="text2" w:themeTint="BF"/>
        </w:rPr>
      </w:pPr>
      <w:r w:rsidRPr="00895B44">
        <w:rPr>
          <w:noProof/>
          <w:color w:val="215E99" w:themeColor="text2" w:themeTint="BF"/>
        </w:rPr>
        <w:drawing>
          <wp:inline distT="0" distB="0" distL="0" distR="0" wp14:anchorId="7E84A515" wp14:editId="5FA3EB33">
            <wp:extent cx="3371850" cy="3308692"/>
            <wp:effectExtent l="19050" t="19050" r="19050" b="25400"/>
            <wp:docPr id="2137252891" name="Obraz 1" descr="Zrzut ekranu stanowiący fragment elektronicznego wniosku o stypendium dla osób niepełnosprawnych, wskazujący miejsce, gdzie należy wprowadzać dane składając odwołanie od decyzji Komisji Stypendialnej do Odwoławczej Komisji Stypendialnej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52891" name="Obraz 1" descr="Zrzut ekranu stanowiący fragment elektronicznego wniosku o stypendium dla osób niepełnosprawnych, wskazujący miejsce, gdzie należy wprowadzać dane składając odwołanie od decyzji Komisji Stypendialnej do Odwoławczej Komisji Stypendialnej. 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044" cy="332262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31DD9A" w14:textId="2EB4771E" w:rsidR="00EE03DA" w:rsidRPr="00233E6B" w:rsidRDefault="005345B0" w:rsidP="00723AD7">
      <w:pPr>
        <w:spacing w:line="276" w:lineRule="auto"/>
        <w:rPr>
          <w:rFonts w:ascii="Calibri" w:hAnsi="Calibri" w:cs="Calibri"/>
          <w:color w:val="153D63" w:themeColor="text2" w:themeTint="E6"/>
        </w:rPr>
      </w:pPr>
      <w:r w:rsidRPr="00723AD7">
        <w:rPr>
          <w:rFonts w:ascii="Calibri" w:hAnsi="Calibri" w:cs="Calibri"/>
          <w:b/>
          <w:bCs/>
          <w:color w:val="153D63" w:themeColor="text2" w:themeTint="E6"/>
        </w:rPr>
        <w:t>Ważne!</w:t>
      </w:r>
      <w:r w:rsidR="004B38D3">
        <w:rPr>
          <w:rFonts w:ascii="Calibri" w:hAnsi="Calibri" w:cs="Calibri"/>
          <w:b/>
          <w:bCs/>
          <w:color w:val="153D63" w:themeColor="text2" w:themeTint="E6"/>
        </w:rPr>
        <w:t xml:space="preserve"> </w:t>
      </w:r>
      <w:r w:rsidR="00EE03DA" w:rsidRPr="00233E6B">
        <w:rPr>
          <w:rFonts w:ascii="Calibri" w:hAnsi="Calibri" w:cs="Calibri"/>
          <w:color w:val="153D63" w:themeColor="text2" w:themeTint="E6"/>
        </w:rPr>
        <w:t>Wszystkie pliki dodane przez Państwa, czy też wygenerowane przez system stanowiące dokumentację w sprawie Państwa wniosku</w:t>
      </w:r>
      <w:r w:rsidR="00264F98" w:rsidRPr="00233E6B">
        <w:rPr>
          <w:rFonts w:ascii="Calibri" w:hAnsi="Calibri" w:cs="Calibri"/>
          <w:color w:val="153D63" w:themeColor="text2" w:themeTint="E6"/>
        </w:rPr>
        <w:t>,</w:t>
      </w:r>
      <w:r w:rsidR="00EE03DA" w:rsidRPr="00233E6B">
        <w:rPr>
          <w:rFonts w:ascii="Calibri" w:hAnsi="Calibri" w:cs="Calibri"/>
          <w:color w:val="153D63" w:themeColor="text2" w:themeTint="E6"/>
        </w:rPr>
        <w:t xml:space="preserve"> będą dostępne wraz z dodanymi przez Państwa załącznikami w wykazie dokumentów po prawej stronie okna widoku. Będą mieli Państwo możliwość pobrania i wydruku m.in. potwierdzenia złożenia wniosku, potwierdzenia odebrania decyzji itp.</w:t>
      </w:r>
    </w:p>
    <w:sectPr w:rsidR="00EE03DA" w:rsidRPr="00233E6B" w:rsidSect="002B246C">
      <w:footerReference w:type="default" r:id="rId18"/>
      <w:pgSz w:w="11906" w:h="16838"/>
      <w:pgMar w:top="851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5F29B" w14:textId="77777777" w:rsidR="00573CF3" w:rsidRDefault="00573CF3" w:rsidP="00A85FB4">
      <w:pPr>
        <w:spacing w:after="0" w:line="240" w:lineRule="auto"/>
      </w:pPr>
      <w:r>
        <w:separator/>
      </w:r>
    </w:p>
  </w:endnote>
  <w:endnote w:type="continuationSeparator" w:id="0">
    <w:p w14:paraId="265482F5" w14:textId="77777777" w:rsidR="00573CF3" w:rsidRDefault="00573CF3" w:rsidP="00A8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457839"/>
      <w:docPartObj>
        <w:docPartGallery w:val="Page Numbers (Bottom of Page)"/>
        <w:docPartUnique/>
      </w:docPartObj>
    </w:sdtPr>
    <w:sdtContent>
      <w:p w14:paraId="6D3EAC4F" w14:textId="61519538" w:rsidR="00A85FB4" w:rsidRDefault="00A85FB4" w:rsidP="00044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B380" w14:textId="77777777" w:rsidR="00573CF3" w:rsidRDefault="00573CF3" w:rsidP="00A85FB4">
      <w:pPr>
        <w:spacing w:after="0" w:line="240" w:lineRule="auto"/>
      </w:pPr>
      <w:r>
        <w:separator/>
      </w:r>
    </w:p>
  </w:footnote>
  <w:footnote w:type="continuationSeparator" w:id="0">
    <w:p w14:paraId="1FDA43FD" w14:textId="77777777" w:rsidR="00573CF3" w:rsidRDefault="00573CF3" w:rsidP="00A8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020"/>
    <w:multiLevelType w:val="multilevel"/>
    <w:tmpl w:val="761A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53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BD"/>
    <w:rsid w:val="00014F7A"/>
    <w:rsid w:val="00015E20"/>
    <w:rsid w:val="000446C1"/>
    <w:rsid w:val="000774D4"/>
    <w:rsid w:val="000A5F56"/>
    <w:rsid w:val="000B522A"/>
    <w:rsid w:val="000D50E5"/>
    <w:rsid w:val="00142649"/>
    <w:rsid w:val="001749D6"/>
    <w:rsid w:val="001C48C1"/>
    <w:rsid w:val="001C5DDF"/>
    <w:rsid w:val="001E4E0D"/>
    <w:rsid w:val="00227F71"/>
    <w:rsid w:val="00233E6B"/>
    <w:rsid w:val="00240991"/>
    <w:rsid w:val="00254440"/>
    <w:rsid w:val="00264F98"/>
    <w:rsid w:val="0027259F"/>
    <w:rsid w:val="0027485C"/>
    <w:rsid w:val="002B0E6F"/>
    <w:rsid w:val="002B246C"/>
    <w:rsid w:val="002D14C3"/>
    <w:rsid w:val="002E005C"/>
    <w:rsid w:val="002E19DE"/>
    <w:rsid w:val="002F4322"/>
    <w:rsid w:val="002F441C"/>
    <w:rsid w:val="002F4D45"/>
    <w:rsid w:val="00324FFD"/>
    <w:rsid w:val="003539E4"/>
    <w:rsid w:val="003752CF"/>
    <w:rsid w:val="00381664"/>
    <w:rsid w:val="003A679D"/>
    <w:rsid w:val="004529CE"/>
    <w:rsid w:val="00461C6D"/>
    <w:rsid w:val="00461EB5"/>
    <w:rsid w:val="004778CA"/>
    <w:rsid w:val="00491EBB"/>
    <w:rsid w:val="004B012F"/>
    <w:rsid w:val="004B1257"/>
    <w:rsid w:val="004B38D3"/>
    <w:rsid w:val="00516AF4"/>
    <w:rsid w:val="005345B0"/>
    <w:rsid w:val="00537928"/>
    <w:rsid w:val="00556DB3"/>
    <w:rsid w:val="00573CF3"/>
    <w:rsid w:val="0058715D"/>
    <w:rsid w:val="00590783"/>
    <w:rsid w:val="005C2B11"/>
    <w:rsid w:val="006878D1"/>
    <w:rsid w:val="006B6B0A"/>
    <w:rsid w:val="006C7ED3"/>
    <w:rsid w:val="007133F8"/>
    <w:rsid w:val="00723AD7"/>
    <w:rsid w:val="00726487"/>
    <w:rsid w:val="00736F78"/>
    <w:rsid w:val="007A5566"/>
    <w:rsid w:val="007C0226"/>
    <w:rsid w:val="008441A4"/>
    <w:rsid w:val="008509A2"/>
    <w:rsid w:val="00856935"/>
    <w:rsid w:val="00876A44"/>
    <w:rsid w:val="0089539F"/>
    <w:rsid w:val="008B3F89"/>
    <w:rsid w:val="008F108C"/>
    <w:rsid w:val="00901DED"/>
    <w:rsid w:val="009206A3"/>
    <w:rsid w:val="00931CDA"/>
    <w:rsid w:val="00933A4B"/>
    <w:rsid w:val="009402C6"/>
    <w:rsid w:val="00975017"/>
    <w:rsid w:val="009B2771"/>
    <w:rsid w:val="009C36F1"/>
    <w:rsid w:val="009E5991"/>
    <w:rsid w:val="00A03D64"/>
    <w:rsid w:val="00A27F89"/>
    <w:rsid w:val="00A66FBD"/>
    <w:rsid w:val="00A73D90"/>
    <w:rsid w:val="00A77A4E"/>
    <w:rsid w:val="00A85FB4"/>
    <w:rsid w:val="00B109D9"/>
    <w:rsid w:val="00B47FDA"/>
    <w:rsid w:val="00B633BA"/>
    <w:rsid w:val="00B75966"/>
    <w:rsid w:val="00B97F0E"/>
    <w:rsid w:val="00BD5C5E"/>
    <w:rsid w:val="00BE102F"/>
    <w:rsid w:val="00C17B41"/>
    <w:rsid w:val="00C17E39"/>
    <w:rsid w:val="00CB74F3"/>
    <w:rsid w:val="00CE2450"/>
    <w:rsid w:val="00D41AFE"/>
    <w:rsid w:val="00DB40B4"/>
    <w:rsid w:val="00DB772C"/>
    <w:rsid w:val="00E00E25"/>
    <w:rsid w:val="00EA0BCA"/>
    <w:rsid w:val="00EC0AA6"/>
    <w:rsid w:val="00ED25A4"/>
    <w:rsid w:val="00EE03DA"/>
    <w:rsid w:val="00EE3133"/>
    <w:rsid w:val="00F33BAE"/>
    <w:rsid w:val="00F44703"/>
    <w:rsid w:val="00F830DB"/>
    <w:rsid w:val="00F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5CE6"/>
  <w15:chartTrackingRefBased/>
  <w15:docId w15:val="{72EAA890-FE2F-470B-91C7-39D43158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F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F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F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F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F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F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F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F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F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F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FB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FB4"/>
  </w:style>
  <w:style w:type="paragraph" w:styleId="Stopka">
    <w:name w:val="footer"/>
    <w:basedOn w:val="Normalny"/>
    <w:link w:val="StopkaZnak"/>
    <w:uiPriority w:val="99"/>
    <w:unhideWhenUsed/>
    <w:rsid w:val="00A8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FB4"/>
  </w:style>
  <w:style w:type="character" w:styleId="Odwoaniedokomentarza">
    <w:name w:val="annotation reference"/>
    <w:basedOn w:val="Domylnaczcionkaakapitu"/>
    <w:uiPriority w:val="99"/>
    <w:semiHidden/>
    <w:unhideWhenUsed/>
    <w:rsid w:val="00324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F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99F1-0C94-42FE-91F1-C27F9C40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Jeżewska</dc:creator>
  <cp:keywords/>
  <dc:description/>
  <cp:lastModifiedBy>Sebastian Grabek</cp:lastModifiedBy>
  <cp:revision>9</cp:revision>
  <dcterms:created xsi:type="dcterms:W3CDTF">2025-08-29T09:40:00Z</dcterms:created>
  <dcterms:modified xsi:type="dcterms:W3CDTF">2025-08-29T11:26:00Z</dcterms:modified>
</cp:coreProperties>
</file>